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Gottfried Wilhelm Leibniz</w:t>
      </w:r>
      <w:r w:rsidDel="00000000" w:rsidR="00000000" w:rsidRPr="00000000">
        <w:rPr>
          <w:rtl w:val="0"/>
        </w:rPr>
        <w:br w:type="textWrapping"/>
        <w:t xml:space="preserve">(1646 – 1716)</w:t>
      </w:r>
    </w:p>
    <w:p w:rsidR="00000000" w:rsidDel="00000000" w:rsidP="00000000" w:rsidRDefault="00000000" w:rsidRPr="00000000" w14:paraId="00000002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* v Lipsku</w:t>
      </w:r>
    </w:p>
    <w:p w:rsidR="00000000" w:rsidDel="00000000" w:rsidP="00000000" w:rsidRDefault="00000000" w:rsidRPr="00000000" w14:paraId="00000003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studie práv, filozofie a matematiky</w:t>
      </w:r>
    </w:p>
    <w:p w:rsidR="00000000" w:rsidDel="00000000" w:rsidP="00000000" w:rsidRDefault="00000000" w:rsidRPr="00000000" w14:paraId="00000004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pokládán za univerzálního učence</w:t>
      </w:r>
    </w:p>
    <w:p w:rsidR="00000000" w:rsidDel="00000000" w:rsidP="00000000" w:rsidRDefault="00000000" w:rsidRPr="00000000" w14:paraId="00000005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pracoval jako státní úředník, knihovník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zastánce ekumenismu</w:t>
      </w:r>
    </w:p>
    <w:p w:rsidR="00000000" w:rsidDel="00000000" w:rsidP="00000000" w:rsidRDefault="00000000" w:rsidRPr="00000000" w14:paraId="00000007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díla: </w:t>
      </w:r>
    </w:p>
    <w:p w:rsidR="00000000" w:rsidDel="00000000" w:rsidP="00000000" w:rsidRDefault="00000000" w:rsidRPr="00000000" w14:paraId="00000008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Monadologie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Theodicea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své učení založil na teorii o monádách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monáda = základní jednotka bytí (nedělitelné, nekonečný počet, oduševňující a formující síla) → </w:t>
      </w:r>
      <w:r w:rsidDel="00000000" w:rsidR="00000000" w:rsidRPr="00000000">
        <w:rPr>
          <w:rtl w:val="0"/>
        </w:rPr>
        <w:t xml:space="preserve">spojení atomu s entelechií):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monády jsou body → prazáklad jsoucna – bodové substance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monády jsou síly, silová centra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monády jsou duše, jsou hierarchicky uspořádány: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nejnižší monády – mají jen </w:t>
      </w:r>
      <w:r w:rsidDel="00000000" w:rsidR="00000000" w:rsidRPr="00000000">
        <w:rPr>
          <w:rtl w:val="0"/>
        </w:rPr>
        <w:t xml:space="preserve">nevědomé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představy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vyšší monády, jako lidská duše, mají </w:t>
      </w:r>
      <w:r w:rsidDel="00000000" w:rsidR="00000000" w:rsidRPr="00000000">
        <w:rPr>
          <w:rtl w:val="0"/>
        </w:rPr>
        <w:t xml:space="preserve">vědomí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nejvyšší monáda – bůh = pramonáda, má nekonečné vědomí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→ </w:t>
      </w:r>
      <w:r w:rsidDel="00000000" w:rsidR="00000000" w:rsidRPr="00000000">
        <w:rPr>
          <w:rtl w:val="0"/>
        </w:rPr>
        <w:t xml:space="preserve">vševědoucí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monády jsou individua →</w:t>
      </w:r>
      <w:r w:rsidDel="00000000" w:rsidR="00000000" w:rsidRPr="00000000">
        <w:rPr>
          <w:rtl w:val="0"/>
        </w:rPr>
        <w:t xml:space="preserve"> nejsou 2 stejné monády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každá monáda vytváří sama sobě </w:t>
      </w:r>
      <w:r w:rsidDel="00000000" w:rsidR="00000000" w:rsidRPr="00000000">
        <w:rPr>
          <w:rtl w:val="0"/>
        </w:rPr>
        <w:t xml:space="preserve">mikrokosmos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stavba monády stejná jako stavba světa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každé monádě informace o jiných monádách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svět je vnitřně </w:t>
      </w:r>
      <w:r w:rsidDel="00000000" w:rsidR="00000000" w:rsidRPr="00000000">
        <w:rPr>
          <w:rtl w:val="0"/>
        </w:rPr>
        <w:t xml:space="preserve">propojen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každá monáda má svůj vlastní svět představ, ale všechny monády tvoří harmonický celek světa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shoda díky prazákladu, z něhož všechny monády pocházejí – z </w:t>
      </w:r>
      <w:r w:rsidDel="00000000" w:rsidR="00000000" w:rsidRPr="00000000">
        <w:rPr>
          <w:rtl w:val="0"/>
        </w:rPr>
        <w:t xml:space="preserve">Boha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přirovnání ke dvěma hodinám, které ukazují vždy stejný čas, tato shoda může mít 3 příčiny: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oba mechanismy jsou spolu propojeny tak, že jeden je na druhém </w:t>
      </w:r>
      <w:r w:rsidDel="00000000" w:rsidR="00000000" w:rsidRPr="00000000">
        <w:rPr>
          <w:rtl w:val="0"/>
        </w:rPr>
        <w:t xml:space="preserve">závislý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hodinář, tj. bůh, neustále </w:t>
      </w:r>
      <w:r w:rsidDel="00000000" w:rsidR="00000000" w:rsidRPr="00000000">
        <w:rPr>
          <w:rtl w:val="0"/>
        </w:rPr>
        <w:t xml:space="preserve">dohlíží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 souhlasný chod obou mechanismů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hodinář je vytvořil tak </w:t>
      </w:r>
      <w:r w:rsidDel="00000000" w:rsidR="00000000" w:rsidRPr="00000000">
        <w:rPr>
          <w:rtl w:val="0"/>
        </w:rPr>
        <w:t xml:space="preserve">dokonale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že souhlasný chod je zaručen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přiklání se ke třetí možnosti, že 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ůh od počátku každou ze substancí vytvořil tak, že každá z nich sleduje své vlastní zákony a zároveň zůstává v souladu s druhou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nauka o </w:t>
      </w:r>
      <w:r w:rsidDel="00000000" w:rsidR="00000000" w:rsidRPr="00000000">
        <w:rPr>
          <w:rtl w:val="0"/>
        </w:rPr>
        <w:t xml:space="preserve">předzjednané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(od 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oha předem stanovené) harmonii 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Theodicea 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otázka zla ve světě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při stvoření Bůh stvořil ten nejlepší z možných světů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kdyby existovala dokonalejší možnost, tak by ji bůh buď neznal (odporuje jeho vševědoucnosti), nebo neuměl vytvořit (odporuje jeho všemohoucnosti), nebo nechtěl vytvořit (odporuje jeho dobrotě)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zlo sice ve světě existuje, ale vzniká pouze tím, že Bůh dal lidem dar svobody a ti jako méně dokonalé bytosti jej nedokáží vždy využívat a chybují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typy zla – mravní zlo (člověk svou svobodnou vůlí může páchat zlo), metafyzické zlo (jsme stvořené bytosti, takže jsme nedokonalí), fyzické zlo (Bůh nás jeho prostřednictvím burcuje k nápravě – k tomu, abychom se stali lepšími)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Wingding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decimal"/>
      <w:lvlText w:val="%2)"/>
      <w:lvlJc w:val="left"/>
      <w:pPr>
        <w:ind w:left="1440" w:hanging="360"/>
      </w:pPr>
      <w:rPr/>
    </w:lvl>
    <w:lvl w:ilvl="2">
      <w:start w:val="1"/>
      <w:numFmt w:val="decimal"/>
      <w:lvlText w:val="%3)"/>
      <w:lvlJc w:val="left"/>
      <w:pPr>
        <w:ind w:left="2160" w:hanging="360"/>
      </w:pPr>
      <w:rPr/>
    </w:lvl>
    <w:lvl w:ilvl="3">
      <w:start w:val="1"/>
      <w:numFmt w:val="decimal"/>
      <w:lvlText w:val="%4)"/>
      <w:lvlJc w:val="left"/>
      <w:pPr>
        <w:ind w:left="2880" w:hanging="360"/>
      </w:pPr>
      <w:rPr/>
    </w:lvl>
    <w:lvl w:ilvl="4">
      <w:start w:val="1"/>
      <w:numFmt w:val="decimal"/>
      <w:lvlText w:val="%5)"/>
      <w:lvlJc w:val="left"/>
      <w:pPr>
        <w:ind w:left="3600" w:hanging="360"/>
      </w:pPr>
      <w:rPr/>
    </w:lvl>
    <w:lvl w:ilvl="5">
      <w:start w:val="1"/>
      <w:numFmt w:val="decimal"/>
      <w:lvlText w:val="%6)"/>
      <w:lvlJc w:val="left"/>
      <w:pPr>
        <w:ind w:left="4320" w:hanging="360"/>
      </w:pPr>
      <w:rPr/>
    </w:lvl>
    <w:lvl w:ilvl="6">
      <w:start w:val="1"/>
      <w:numFmt w:val="decimal"/>
      <w:lvlText w:val="%7)"/>
      <w:lvlJc w:val="left"/>
      <w:pPr>
        <w:ind w:left="5040" w:hanging="360"/>
      </w:pPr>
      <w:rPr/>
    </w:lvl>
    <w:lvl w:ilvl="7">
      <w:start w:val="1"/>
      <w:numFmt w:val="decimal"/>
      <w:lvlText w:val="%8)"/>
      <w:lvlJc w:val="left"/>
      <w:pPr>
        <w:ind w:left="5760" w:hanging="360"/>
      </w:pPr>
      <w:rPr/>
    </w:lvl>
    <w:lvl w:ilvl="8">
      <w:start w:val="1"/>
      <w:numFmt w:val="decimal"/>
      <w:lvlText w:val="%9)"/>
      <w:lvlJc w:val="left"/>
      <w:pPr>
        <w:ind w:left="6480" w:hanging="36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decimal"/>
      <w:lvlText w:val="%2)"/>
      <w:lvlJc w:val="left"/>
      <w:pPr>
        <w:ind w:left="1440" w:hanging="360"/>
      </w:pPr>
      <w:rPr/>
    </w:lvl>
    <w:lvl w:ilvl="2">
      <w:start w:val="1"/>
      <w:numFmt w:val="decimal"/>
      <w:lvlText w:val="%3)"/>
      <w:lvlJc w:val="left"/>
      <w:pPr>
        <w:ind w:left="2160" w:hanging="360"/>
      </w:pPr>
      <w:rPr/>
    </w:lvl>
    <w:lvl w:ilvl="3">
      <w:start w:val="1"/>
      <w:numFmt w:val="decimal"/>
      <w:lvlText w:val="%4)"/>
      <w:lvlJc w:val="left"/>
      <w:pPr>
        <w:ind w:left="2880" w:hanging="360"/>
      </w:pPr>
      <w:rPr/>
    </w:lvl>
    <w:lvl w:ilvl="4">
      <w:start w:val="1"/>
      <w:numFmt w:val="decimal"/>
      <w:lvlText w:val="%5)"/>
      <w:lvlJc w:val="left"/>
      <w:pPr>
        <w:ind w:left="3600" w:hanging="360"/>
      </w:pPr>
      <w:rPr/>
    </w:lvl>
    <w:lvl w:ilvl="5">
      <w:start w:val="1"/>
      <w:numFmt w:val="decimal"/>
      <w:lvlText w:val="%6)"/>
      <w:lvlJc w:val="left"/>
      <w:pPr>
        <w:ind w:left="4320" w:hanging="360"/>
      </w:pPr>
      <w:rPr/>
    </w:lvl>
    <w:lvl w:ilvl="6">
      <w:start w:val="1"/>
      <w:numFmt w:val="decimal"/>
      <w:lvlText w:val="%7)"/>
      <w:lvlJc w:val="left"/>
      <w:pPr>
        <w:ind w:left="5040" w:hanging="360"/>
      </w:pPr>
      <w:rPr/>
    </w:lvl>
    <w:lvl w:ilvl="7">
      <w:start w:val="1"/>
      <w:numFmt w:val="decimal"/>
      <w:lvlText w:val="%8)"/>
      <w:lvlJc w:val="left"/>
      <w:pPr>
        <w:ind w:left="5760" w:hanging="360"/>
      </w:pPr>
      <w:rPr/>
    </w:lvl>
    <w:lvl w:ilvl="8">
      <w:start w:val="1"/>
      <w:numFmt w:val="decimal"/>
      <w:lvlText w:val="%9)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5B60A4"/>
    <w:pPr>
      <w:spacing w:after="200" w:line="276" w:lineRule="auto"/>
    </w:p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34"/>
    <w:qFormat w:val="1"/>
    <w:rsid w:val="005B60A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jMIdGoWDzxEwMPXwny/g5YXgjQ==">AMUW2mXtzSZP5Y7yvwe5zgz7RwVUJQ0J+sU0n4SF3sJIosEFiSTLmXpsp+lyswAf308JN38jMZ/67gGT8mZFs5WRe7DcuZo9NxN3CsigIw/vGPmDmB8fjwo=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2022-03-16T09:12:00Z</dcterms:created>
  <dc:creator>Kateřina Trojek</dc:creator>
</cp:coreProperties>
</file>